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CB0FCF" w:rsidRPr="00D332F1" w:rsidRDefault="00A210B2" w:rsidP="002A0C3D">
      <w:pPr>
        <w:pStyle w:val="1"/>
        <w:ind w:left="0"/>
        <w:jc w:val="center"/>
        <w:rPr>
          <w:szCs w:val="24"/>
        </w:rPr>
      </w:pPr>
      <w:r w:rsidRPr="00D332F1">
        <w:rPr>
          <w:szCs w:val="24"/>
        </w:rPr>
        <w:t>ПРОФИЛАКТИКА ПРАВОНАРУШЕНИЙ</w:t>
      </w:r>
    </w:p>
    <w:p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8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0" w:name="_bookmark0"/>
      <w:bookmarkEnd w:id="0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>реализации программ внеурочной и здоровьесберегающей деятельности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>Вафина</w:t>
      </w:r>
      <w:r w:rsidRPr="00D332F1">
        <w:rPr>
          <w:rFonts w:eastAsia="Calibri"/>
          <w:i/>
          <w:sz w:val="24"/>
          <w:szCs w:val="24"/>
          <w:lang w:eastAsia="en-US" w:bidi="ar-SA"/>
        </w:rPr>
        <w:t>Алсу Мирзаяновна</w:t>
      </w:r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>ведению внутришкольного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>Положение о постановке обучающихся и семей на внутришкольный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9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1" w:name="_bookmark1"/>
      <w:bookmarkStart w:id="2" w:name="_bookmark2"/>
      <w:bookmarkEnd w:id="1"/>
      <w:bookmarkEnd w:id="2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правонарушенийнесовершеннолетних: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ПисьмоМинистерстваобразованияинаукиР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>от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2011№ МД-1197/06 «О Концепции профилактики употребления психоактивных веществ в образовательной среде»;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Рособразования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>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медиапространстве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аддиктивного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отношениинесовершеннолетних: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илипопрошайничеством;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(или)реабилитации;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 xml:space="preserve">употребляющих наркотические средства или психотропные вещества без назначения врача либо употребляющих одурманивающиевещества, алкогольнуюиспиртосодержащуюпродукцию,пивоинапитки,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егооснове;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административноговзыскания;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административнаяответственность;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lastRenderedPageBreak/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психическимрасстройством;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(или)реабилитации;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безнадзорностииправонарушений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постановлениесуда;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внутреннихдел;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моральноговреда.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ииной эксплуатации,</w:t>
      </w:r>
      <w:r w:rsidRPr="00034EAF">
        <w:rPr>
          <w:sz w:val="24"/>
          <w:szCs w:val="24"/>
        </w:rPr>
        <w:tab/>
        <w:t>выявлятьнесовершеннолетних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незамедлительноинформировать</w:t>
      </w:r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ихвоспитанию;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опасномположении;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антиобщественныедействия;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одурманивающихвеществ;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досуга,занятости.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общегообразования;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воспитаниидетей;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поведениянесовершеннолетних.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приказы,положения).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доклады,выступления).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неуважительнымпричинам;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обучающихся, находящихся на внутришкольном педагогическомучете;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рейдах,переписка).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внеклассныхмероприятий).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внутришкольному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итогамконтроля).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нарушенийзаконодательства).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-ОО);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правонарушенийнесовершеннолетних;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учебныйгод;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социально-опасномположении;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профилактическогоучёта;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сроковпроведения;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профилактическогоучета;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надому;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журналфиксирования</w:t>
      </w:r>
      <w:r w:rsidRPr="00D82A8E">
        <w:rPr>
          <w:sz w:val="24"/>
          <w:szCs w:val="24"/>
        </w:rPr>
        <w:tab/>
        <w:t>проводимойиндивидуальнойработыс учащимися, родителями профилактическихбесед;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журналинформации: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бучающихся,состоящихнаразличныхвидах профилактического учета, во внеурочноевремя;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каникулярноевремя;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операций,акций;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ипреступления;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ибезнадзорности;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соответствующееположение.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3" w:name="_bookmark3"/>
      <w:bookmarkEnd w:id="3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4" w:name="_bookmark4"/>
      <w:bookmarkEnd w:id="4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способствующихэтому.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интересовнесовершеннолетних.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опасномположении.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антиобщественныхдействий.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опасномположении;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воспитаниидетей.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иобществе.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В работе с педагогами </w:t>
      </w:r>
      <w:r w:rsidRPr="00D82A8E">
        <w:rPr>
          <w:sz w:val="24"/>
          <w:szCs w:val="24"/>
        </w:rPr>
        <w:t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девиантного поведения, которое включает всебя: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5" w:name="_bookmark5"/>
      <w:bookmarkEnd w:id="5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образовательнойорганизации</w:t>
      </w: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иизменениями).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вобучении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постановку на внутришкольный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вобучении;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дальнейшегоразвития;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адреснойпомощи;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илиповедении;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lastRenderedPageBreak/>
        <w:tab/>
        <w:t>2.</w:t>
      </w:r>
      <w:r w:rsidR="00A210B2" w:rsidRPr="00D82A8E">
        <w:rPr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общегообразования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еговозвращению;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воспитаниидетей</w:t>
      </w:r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обходов микроучастка школы с целью выявления несовершеннолетних детей, подлежащих обучению и определения условий, в которых онипроживают;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медицинскогоработника;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идр.;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органов родительского соуправления, попечительских и управляющих советов к работе с семьями, не выполняющими обязанности по воспитаниюдетей;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образовательноеучреждение;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социально-опасномположении;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студиях,клубах;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обеспечение занятости несовершеннолетних, находящихся в трудной жизненной ситуации в каникулярноевремя.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несовершеннолетних,через: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поведенияобучающихся.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Функционал работников образовательной организации по вопросам профилактики правонарушений обучающихся(воспитанников)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детскойсреде.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</w:t>
      </w:r>
      <w:r w:rsidRPr="00D82A8E">
        <w:rPr>
          <w:sz w:val="24"/>
          <w:szCs w:val="24"/>
        </w:rPr>
        <w:lastRenderedPageBreak/>
        <w:t>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взаимоподдержки вклассе.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самихобучающихся.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педагогов,педагогов-психологов).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Участие в разработке индивидуальной карты социального и психолого- педагогического сопровожденияобучающегося.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Вовлечение в досуговую, общественно-полезнуюдеятельность.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подросткомправонарушении.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иродителей).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окружение,семью.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сподростком.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профилактическойработы.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совершившихправонарушения.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иродителями).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идр.).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сучётов.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приемнуюсемью.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педагогическомСовете.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совершившихправонарушения.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интересов и потребностей и потребностей, трудностей и проблем, конфликтных ситуаций, </w:t>
      </w:r>
      <w:r w:rsidRPr="00D82A8E">
        <w:rPr>
          <w:sz w:val="24"/>
          <w:szCs w:val="24"/>
        </w:rPr>
        <w:lastRenderedPageBreak/>
        <w:t>отклонений и поведении обучающегося (анкетирование, индивидуальные беседы с подростком, класснымруководителем).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корректирующихзанятий).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консультаций,тестирования).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коррекцииподростка.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сучета.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вмилиции;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деламнесовершеннолетних;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инаркотиками;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неисправится;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>правонарушений.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6" w:name="_bookmark6"/>
      <w:bookmarkEnd w:id="6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образовательнойорганизации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 xml:space="preserve">иправонарушений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-программы и ме</w:t>
      </w:r>
      <w:bookmarkStart w:id="7" w:name="_GoBack"/>
      <w:bookmarkEnd w:id="7"/>
      <w:r w:rsidRPr="00D82A8E">
        <w:rPr>
          <w:sz w:val="24"/>
          <w:szCs w:val="24"/>
        </w:rPr>
        <w:t>тодики по профилактике табакокурения,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-п</w:t>
      </w:r>
      <w:r w:rsidRPr="009531B1">
        <w:rPr>
          <w:sz w:val="24"/>
          <w:szCs w:val="24"/>
        </w:rPr>
        <w:t>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-ксерокопиистатей,помещенныхвСМИ,освещающих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щимися(воспитанниками)иих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>) на каждого подучетного,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идр.;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илитоксического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Уменьшение числа детей и подростков, состоящих на внутришкольном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</w:t>
      </w:r>
      <w:r w:rsidRPr="00D82A8E">
        <w:rPr>
          <w:sz w:val="24"/>
          <w:szCs w:val="24"/>
        </w:rPr>
        <w:lastRenderedPageBreak/>
        <w:t>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изанятости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1.2.Настоящее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употребляющие психоактивные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состоящие на </w:t>
      </w:r>
      <w:r w:rsidR="00C93801" w:rsidRPr="00D82A8E">
        <w:rPr>
          <w:rFonts w:ascii="Times New Roman" w:hAnsi="Times New Roman"/>
          <w:sz w:val="24"/>
          <w:szCs w:val="24"/>
        </w:rPr>
        <w:t>внутришкольном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lastRenderedPageBreak/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внутришкольном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r w:rsidRPr="00D82A8E">
        <w:rPr>
          <w:rFonts w:ascii="Times New Roman" w:hAnsi="Times New Roman"/>
          <w:color w:val="000000"/>
          <w:sz w:val="24"/>
          <w:szCs w:val="24"/>
        </w:rPr>
        <w:t>внутришкольном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внутришкольном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</w:t>
      </w:r>
      <w:r w:rsidRPr="00D82A8E">
        <w:rPr>
          <w:rFonts w:ascii="Times New Roman" w:hAnsi="Times New Roman"/>
          <w:sz w:val="24"/>
          <w:szCs w:val="24"/>
        </w:rPr>
        <w:lastRenderedPageBreak/>
        <w:t xml:space="preserve">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о постановке обучающихся и семей на внутришкольный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 xml:space="preserve"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</w:t>
      </w:r>
      <w:r w:rsidR="00EF2191" w:rsidRPr="00D82A8E">
        <w:rPr>
          <w:sz w:val="24"/>
          <w:szCs w:val="24"/>
        </w:rPr>
        <w:lastRenderedPageBreak/>
        <w:t>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1.2. Настоящее положение регламентирует порядок постановки на внутришкольный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r w:rsidRPr="00D82A8E">
        <w:rPr>
          <w:sz w:val="24"/>
          <w:szCs w:val="24"/>
        </w:rPr>
        <w:t>социаль-ных,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>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обучающегося,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внутришкольный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обучающегося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Внутришкольный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дезадаптации, девиантного поведения обучающихся,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III. Организация деятельности по постановке на внутришкольный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3.1. Решение о постановке на внутришкольный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внутришкольного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внутришкольный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r w:rsidR="00BE6B62" w:rsidRPr="00D82A8E">
        <w:rPr>
          <w:sz w:val="24"/>
          <w:szCs w:val="24"/>
        </w:rPr>
        <w:t>, 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>внутришкольном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>,  состоящих  на внутришкольном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внутришкольногоучёта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IV. Основания для постановки на внутришкольный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>.  Употребление психоактивных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Основания для постановки на внутришкольный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V. Основания для снятия с внутришкольного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внутришкольногоучета  снимаются  обучающиеся: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сменившие место жительство и  перешедшие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lastRenderedPageBreak/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r w:rsidR="000B2222" w:rsidRPr="00D82A8E">
        <w:rPr>
          <w:sz w:val="24"/>
          <w:szCs w:val="24"/>
        </w:rPr>
        <w:t>о различных категориях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lastRenderedPageBreak/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>Профилактика безнадзорности и правонарушений среди обучающихся: Методические рекомендации / Г.Д.Кочергина, С.А.Васицева, Л.Н.Кондратюк Л.Н., И.Ю.Полякова</w:t>
      </w:r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Азаров, Ю.П. Семейная педагогика. Воспитание ребенка в любви, свободе и творчестве. – М.: Эксмо, 2015. – 496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Воспитание и социализация учащихся. 5-9 / Науч. ред. Е.Н. Шавринова. – СПб.: Каро, 2015.–176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Липский, И.А. Социальная педагогика: Учебник для бакалавров / И.А.Липский, Л.Е. Сикорская. – М.: Дашков и К, 2016. – 280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Педагогика и психология ненасилия в образовании: Учебное пособие для бакалавриата и магистратуры / В.Г. Маралов, В.А. Ситаров. – Люберцы: Юрайт, 2016. – 424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педагогика. Основы курса: Учебник для вузов и ссузов / Л.В. Мардахаев. – Люберцы: Юрайт, 2015. – 376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педагогика: Учебник для студ. учреждений высш. проф.образования / А.В. Мудрик. – М.: ИЦ Академия, 2013. – 240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агрессивных и террористических проявлений у подростков / С.Н. Ениколопов, Л.В. Ерофеева, И. Соковня [и др.] / под ред. И. Соковни. – М.: Просвещение, 2002. – 158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Авт-сост. Е.П. Картушева,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>. Профилактика социального поведения школьников: система работы образовательных учреждений // авт. Е.Ю. Ляпина.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Психологическая помощь / Сост. Н.С. Криволап, О.В. Крючкова,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работыс подростками. Выпуск 4 / под общ.ред. Г.В. Солдатовой. – Спб.: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>. Педагогическая антропология: Учебник для студентов вузов, обучающихся по специальностям «Педагогика и психология девиантногоповедения», «Социальная педагогика», «Психология служебной деятельности»/ В.Д. Самойлов. – М.: ЮНИТИ-ДАНА, Закон и право, 2013. – 271 c.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срединесовершеннолетних в образовательных учреждениях. / Сост. Г.А. Ромашкина.–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16. Социальная педагогика: Учебное пособие для бакалавров / Л.Д.Столяренко, И.В. Самыгин. – М.: Дашков и К, 2015. – 272 c.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E11A1D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0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жертвынасилия;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помощьюсемьи.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РоссийскойФедерации.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 xml:space="preserve">, – государственные учреждения социального обслуживания – </w:t>
      </w:r>
      <w:r w:rsidRPr="007749E1">
        <w:rPr>
          <w:sz w:val="24"/>
        </w:rPr>
        <w:lastRenderedPageBreak/>
        <w:t>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социально-педагогическойреабилитации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иныхслучаях.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другихлиц.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>–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управленияобразованием.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Девиантное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культурныенормы.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1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48A" w:rsidRDefault="0012648A">
      <w:r>
        <w:separator/>
      </w:r>
    </w:p>
  </w:endnote>
  <w:endnote w:type="continuationSeparator" w:id="1">
    <w:p w:rsidR="0012648A" w:rsidRDefault="00126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38D" w:rsidRDefault="00C9738D" w:rsidP="00004035">
    <w:pPr>
      <w:pStyle w:val="ac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38D" w:rsidRDefault="00C9738D">
    <w:pPr>
      <w:pStyle w:val="ac"/>
      <w:jc w:val="right"/>
    </w:pPr>
  </w:p>
  <w:p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38D" w:rsidRDefault="00E11A1D">
    <w:pPr>
      <w:pStyle w:val="a3"/>
      <w:spacing w:line="14" w:lineRule="auto"/>
      <w:ind w:left="0"/>
      <w:rPr>
        <w:sz w:val="20"/>
      </w:rPr>
    </w:pPr>
    <w:r w:rsidRPr="00E11A1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288.1pt;margin-top:794.2pt;width:19.1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<v:textbox inset="0,0,0,0">
            <w:txbxContent>
              <w:p w:rsidR="00C9738D" w:rsidRDefault="00E11A1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C9738D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708EB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48A" w:rsidRDefault="0012648A">
      <w:r>
        <w:separator/>
      </w:r>
    </w:p>
  </w:footnote>
  <w:footnote w:type="continuationSeparator" w:id="1">
    <w:p w:rsidR="0012648A" w:rsidRDefault="00126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2648A"/>
    <w:rsid w:val="0013236A"/>
    <w:rsid w:val="00157EA9"/>
    <w:rsid w:val="0016595E"/>
    <w:rsid w:val="00184651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08EB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E11A1D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ramnhsch.edumsko.ru/documents/other_documents/doc/17656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60F9E-DA64-4F7B-9143-6858C244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15581</Words>
  <Characters>88816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2019-09-06T07:22:00Z</cp:lastPrinted>
  <dcterms:created xsi:type="dcterms:W3CDTF">2023-03-16T19:45:00Z</dcterms:created>
  <dcterms:modified xsi:type="dcterms:W3CDTF">2023-03-16T19:45:00Z</dcterms:modified>
</cp:coreProperties>
</file>